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924" w:rsidRPr="00BF1377" w:rsidRDefault="00B44924" w:rsidP="00B44924">
      <w:pPr>
        <w:jc w:val="center"/>
        <w:rPr>
          <w:b/>
          <w:bCs/>
          <w:sz w:val="23"/>
          <w:szCs w:val="23"/>
        </w:rPr>
      </w:pPr>
      <w:r w:rsidRPr="00BF1377">
        <w:rPr>
          <w:b/>
          <w:bCs/>
          <w:sz w:val="23"/>
          <w:szCs w:val="23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p w:rsidR="00B44924" w:rsidRPr="00BF1377" w:rsidRDefault="00B44924" w:rsidP="00B44924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B44924" w:rsidRPr="00BF1377" w:rsidTr="007D4AA8">
        <w:trPr>
          <w:trHeight w:val="345"/>
          <w:jc w:val="center"/>
        </w:trPr>
        <w:tc>
          <w:tcPr>
            <w:tcW w:w="9648" w:type="dxa"/>
          </w:tcPr>
          <w:p w:rsidR="00B44924" w:rsidRPr="00BF1377" w:rsidRDefault="00B44924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F1377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B44924" w:rsidRPr="00BF1377" w:rsidTr="007D4AA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r w:rsidRPr="00BF1377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F1377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BF1377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F1377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B44924" w:rsidRPr="00BF1377" w:rsidTr="007D4AA8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r w:rsidRPr="00BF1377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F1377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B44924" w:rsidRPr="00BF1377" w:rsidTr="007D4AA8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r w:rsidRPr="00BF1377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F1377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B44924" w:rsidRPr="00BF1377" w:rsidTr="007D4AA8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r w:rsidRPr="00BF1377">
              <w:t>1.4. Идентификационный номер налогоплательщика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F1377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B44924" w:rsidRPr="00BF1377" w:rsidTr="007D4AA8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r w:rsidRPr="00BF1377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F1377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B44924" w:rsidRPr="00BF1377" w:rsidTr="007D4AA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r w:rsidRPr="00BF1377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F1377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4" w:history="1">
              <w:r w:rsidR="00B44924" w:rsidRPr="00BF1377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="00B44924" w:rsidRPr="00BF1377">
              <w:rPr>
                <w:rStyle w:val="a3"/>
                <w:b/>
                <w:i/>
                <w:sz w:val="22"/>
                <w:szCs w:val="22"/>
              </w:rPr>
              <w:t>;</w:t>
            </w:r>
            <w:r w:rsidR="00B44924" w:rsidRPr="00BF1377">
              <w:t xml:space="preserve"> </w:t>
            </w:r>
            <w:r w:rsidR="00B44924" w:rsidRPr="00BF1377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B44924" w:rsidRPr="00BF1377" w:rsidTr="007D4AA8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r w:rsidRPr="00BF1377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30291B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F1377">
              <w:rPr>
                <w:b/>
                <w:i/>
                <w:sz w:val="22"/>
                <w:szCs w:val="22"/>
              </w:rPr>
              <w:t>15</w:t>
            </w:r>
            <w:r w:rsidR="00B44924" w:rsidRPr="00BF1377">
              <w:rPr>
                <w:b/>
                <w:i/>
                <w:sz w:val="22"/>
                <w:szCs w:val="22"/>
              </w:rPr>
              <w:t xml:space="preserve"> </w:t>
            </w:r>
            <w:r w:rsidRPr="00BF1377">
              <w:rPr>
                <w:b/>
                <w:i/>
                <w:sz w:val="22"/>
                <w:szCs w:val="22"/>
              </w:rPr>
              <w:t>марта</w:t>
            </w:r>
            <w:r w:rsidR="00B44924" w:rsidRPr="00BF1377">
              <w:rPr>
                <w:b/>
                <w:i/>
                <w:sz w:val="22"/>
                <w:szCs w:val="22"/>
              </w:rPr>
              <w:t xml:space="preserve"> 2024 г.</w:t>
            </w:r>
          </w:p>
        </w:tc>
      </w:tr>
    </w:tbl>
    <w:p w:rsidR="00B44924" w:rsidRPr="00BF1377" w:rsidRDefault="00B44924" w:rsidP="00B44924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B44924" w:rsidRPr="00BF1377" w:rsidTr="007D4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F1377">
              <w:rPr>
                <w:sz w:val="22"/>
                <w:szCs w:val="22"/>
              </w:rPr>
              <w:t>2. Содержание сообщения</w:t>
            </w:r>
          </w:p>
        </w:tc>
      </w:tr>
      <w:tr w:rsidR="00B44924" w:rsidRPr="00BF1377" w:rsidTr="007D4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bookmarkStart w:id="0" w:name="_GoBack"/>
            <w:r w:rsidRPr="00BF1377">
              <w:rPr>
                <w:rFonts w:eastAsiaTheme="minorHAnsi"/>
                <w:sz w:val="22"/>
                <w:szCs w:val="22"/>
              </w:rPr>
              <w:t xml:space="preserve">2.1. Сведения о кворуме заседания совета директоров (наблюдательного совета) эмитента и результатах голосования по вопросам о принятии решений: </w:t>
            </w: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 w:rsidR="002245A9" w:rsidRPr="00BF1377">
              <w:rPr>
                <w:rFonts w:eastAsiaTheme="minorHAnsi"/>
                <w:b/>
                <w:i/>
                <w:sz w:val="22"/>
                <w:szCs w:val="22"/>
              </w:rPr>
              <w:t>№</w:t>
            </w: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1 повестки дня:</w:t>
            </w: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 w:rsidR="002245A9" w:rsidRPr="00BF1377">
              <w:rPr>
                <w:rFonts w:eastAsiaTheme="minorHAnsi"/>
                <w:b/>
                <w:i/>
                <w:sz w:val="22"/>
                <w:szCs w:val="22"/>
              </w:rPr>
              <w:t>№</w:t>
            </w: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2 повестки дня:</w:t>
            </w: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F1377">
              <w:rPr>
                <w:rFonts w:eastAsiaTheme="minorHAnsi"/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</w:t>
            </w:r>
            <w:r w:rsidR="00FE205C"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</w:t>
            </w: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:</w:t>
            </w:r>
          </w:p>
          <w:p w:rsidR="0030291B" w:rsidRPr="00BF1377" w:rsidRDefault="0030291B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В связи с принятием решения об увеличении уставного капитала Акционерного общества «</w:t>
            </w:r>
            <w:proofErr w:type="spellStart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путем размещения дополнительных обыкновенных акций Советом директоров АО «</w:t>
            </w:r>
            <w:proofErr w:type="spellStart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 Инвест» 28.02.2024г. (Протокол № 17 СД/2024 от 28.02.2024г.) отменить решение об увеличении уставного капитала Акционерного общества «</w:t>
            </w:r>
            <w:proofErr w:type="spellStart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путем размещения дополнительных обыкновенных акций, принятое Советом директоров АО «</w:t>
            </w:r>
            <w:proofErr w:type="spellStart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 Инвест» 02.02.2024г. (Протокол № 16 СД/2024 от 02.02.2024г.).</w:t>
            </w:r>
          </w:p>
          <w:p w:rsidR="002228B5" w:rsidRPr="00BF1377" w:rsidRDefault="002228B5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B44924" w:rsidRPr="00BF1377" w:rsidRDefault="00B44924" w:rsidP="00222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№2 повестки дня:</w:t>
            </w:r>
          </w:p>
          <w:p w:rsidR="00B44924" w:rsidRPr="00BF1377" w:rsidRDefault="0030291B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В связи с получением Письма о документах от 13.03.2024 №28-1-1/1478 утвердить Документ, содержащий условия размещения акций.</w:t>
            </w:r>
          </w:p>
          <w:p w:rsidR="0030291B" w:rsidRPr="00BF1377" w:rsidRDefault="0030291B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F1377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решения: </w:t>
            </w:r>
            <w:r w:rsidR="0030291B" w:rsidRPr="00BF1377">
              <w:rPr>
                <w:rFonts w:eastAsiaTheme="minorHAnsi"/>
                <w:b/>
                <w:i/>
                <w:sz w:val="22"/>
                <w:szCs w:val="22"/>
              </w:rPr>
              <w:t>15</w:t>
            </w: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="0030291B" w:rsidRPr="00BF1377">
              <w:rPr>
                <w:rFonts w:eastAsiaTheme="minorHAnsi"/>
                <w:b/>
                <w:i/>
                <w:sz w:val="22"/>
                <w:szCs w:val="22"/>
              </w:rPr>
              <w:t>3</w:t>
            </w: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.2024г.;</w:t>
            </w: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F1377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30291B" w:rsidRPr="00BF1377">
              <w:rPr>
                <w:rFonts w:eastAsiaTheme="minorHAnsi"/>
                <w:b/>
                <w:i/>
                <w:sz w:val="22"/>
                <w:szCs w:val="22"/>
              </w:rPr>
              <w:t>15</w:t>
            </w: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="0030291B" w:rsidRPr="00BF1377">
              <w:rPr>
                <w:rFonts w:eastAsiaTheme="minorHAnsi"/>
                <w:b/>
                <w:i/>
                <w:sz w:val="22"/>
                <w:szCs w:val="22"/>
              </w:rPr>
              <w:t>3</w:t>
            </w: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>.2024г. № 1</w:t>
            </w:r>
            <w:r w:rsidR="0030291B" w:rsidRPr="00BF1377">
              <w:rPr>
                <w:rFonts w:eastAsiaTheme="minorHAnsi"/>
                <w:b/>
                <w:i/>
                <w:sz w:val="22"/>
                <w:szCs w:val="22"/>
              </w:rPr>
              <w:t>8</w:t>
            </w: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 СД/2024;</w:t>
            </w: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B44924" w:rsidRPr="00BF1377" w:rsidRDefault="00B44924" w:rsidP="007D4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F1377">
              <w:rPr>
                <w:rFonts w:eastAsiaTheme="minorHAnsi"/>
                <w:sz w:val="22"/>
                <w:szCs w:val="22"/>
              </w:rPr>
              <w:t>2.5.</w:t>
            </w:r>
            <w:r w:rsidRPr="00BF1377">
              <w:rPr>
                <w:rFonts w:eastAsiaTheme="minorHAnsi"/>
                <w:i/>
                <w:sz w:val="22"/>
                <w:szCs w:val="22"/>
              </w:rPr>
              <w:t xml:space="preserve"> </w:t>
            </w:r>
            <w:r w:rsidRPr="00BF1377">
              <w:rPr>
                <w:rFonts w:eastAsiaTheme="minorHAnsi"/>
                <w:sz w:val="22"/>
                <w:szCs w:val="22"/>
              </w:rPr>
              <w:t>Идентификационные признаки ценных бумаг, в связи с наличием в повестке дня заседания совета директоров эмитента вопросов, связанных с осуществлением прав по ценным бумагам эмитента:</w:t>
            </w:r>
            <w:r w:rsidRPr="00BF1377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  <w:bookmarkEnd w:id="0"/>
          </w:p>
        </w:tc>
      </w:tr>
    </w:tbl>
    <w:p w:rsidR="00B44924" w:rsidRPr="00BF1377" w:rsidRDefault="00B44924" w:rsidP="00B44924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B44924" w:rsidRPr="00BF1377" w:rsidTr="007D4A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F1377">
              <w:rPr>
                <w:sz w:val="22"/>
                <w:szCs w:val="22"/>
              </w:rPr>
              <w:t>3. Подпись</w:t>
            </w:r>
          </w:p>
        </w:tc>
      </w:tr>
      <w:tr w:rsidR="00B44924" w:rsidRPr="00A048AF" w:rsidTr="007D4A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24" w:rsidRPr="00BF1377" w:rsidRDefault="00B44924" w:rsidP="007D4AA8">
            <w:pPr>
              <w:pStyle w:val="prilozhenie"/>
              <w:ind w:firstLine="0"/>
              <w:rPr>
                <w:sz w:val="22"/>
                <w:szCs w:val="22"/>
              </w:rPr>
            </w:pPr>
            <w:r w:rsidRPr="00BF1377">
              <w:rPr>
                <w:sz w:val="22"/>
                <w:szCs w:val="22"/>
              </w:rPr>
              <w:t xml:space="preserve">3.1. Генеральный директор </w:t>
            </w:r>
          </w:p>
          <w:p w:rsidR="00B44924" w:rsidRPr="00BF1377" w:rsidRDefault="00B44924" w:rsidP="007D4AA8">
            <w:pPr>
              <w:pStyle w:val="prilozhenie"/>
              <w:ind w:firstLine="0"/>
              <w:rPr>
                <w:sz w:val="22"/>
                <w:szCs w:val="22"/>
              </w:rPr>
            </w:pPr>
            <w:r w:rsidRPr="00BF1377">
              <w:rPr>
                <w:sz w:val="22"/>
                <w:szCs w:val="22"/>
              </w:rPr>
              <w:t>АО «</w:t>
            </w:r>
            <w:proofErr w:type="spellStart"/>
            <w:r w:rsidRPr="00BF1377">
              <w:rPr>
                <w:sz w:val="22"/>
                <w:szCs w:val="22"/>
              </w:rPr>
              <w:t>Трежери</w:t>
            </w:r>
            <w:proofErr w:type="spellEnd"/>
            <w:r w:rsidRPr="00BF1377">
              <w:rPr>
                <w:sz w:val="22"/>
                <w:szCs w:val="22"/>
              </w:rPr>
              <w:t xml:space="preserve"> </w:t>
            </w:r>
            <w:proofErr w:type="gramStart"/>
            <w:r w:rsidRPr="00BF1377">
              <w:rPr>
                <w:sz w:val="22"/>
                <w:szCs w:val="22"/>
              </w:rPr>
              <w:t xml:space="preserve">Инвест»   </w:t>
            </w:r>
            <w:proofErr w:type="gramEnd"/>
            <w:r w:rsidRPr="00BF1377">
              <w:rPr>
                <w:sz w:val="22"/>
                <w:szCs w:val="22"/>
              </w:rPr>
              <w:t xml:space="preserve">                                    ______________                        Р.В. </w:t>
            </w:r>
            <w:proofErr w:type="spellStart"/>
            <w:r w:rsidRPr="00BF1377">
              <w:rPr>
                <w:sz w:val="22"/>
                <w:szCs w:val="22"/>
              </w:rPr>
              <w:t>Шуков</w:t>
            </w:r>
            <w:proofErr w:type="spellEnd"/>
          </w:p>
          <w:p w:rsidR="00B44924" w:rsidRPr="00BF1377" w:rsidRDefault="00B44924" w:rsidP="007D4AA8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B44924" w:rsidRPr="00A048AF" w:rsidRDefault="00B44924" w:rsidP="007D4AA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BF1377">
              <w:rPr>
                <w:sz w:val="22"/>
                <w:szCs w:val="22"/>
              </w:rPr>
              <w:t>3.2. «</w:t>
            </w:r>
            <w:r w:rsidR="00BF1377" w:rsidRPr="00BF1377">
              <w:rPr>
                <w:sz w:val="22"/>
                <w:szCs w:val="22"/>
              </w:rPr>
              <w:t>15</w:t>
            </w:r>
            <w:r w:rsidRPr="00BF1377">
              <w:rPr>
                <w:sz w:val="22"/>
                <w:szCs w:val="22"/>
              </w:rPr>
              <w:t xml:space="preserve">» </w:t>
            </w:r>
            <w:r w:rsidR="00BF1377" w:rsidRPr="00BF1377">
              <w:rPr>
                <w:sz w:val="22"/>
                <w:szCs w:val="22"/>
              </w:rPr>
              <w:t>марта</w:t>
            </w:r>
            <w:r w:rsidRPr="00BF1377">
              <w:rPr>
                <w:sz w:val="22"/>
                <w:szCs w:val="22"/>
              </w:rPr>
              <w:t xml:space="preserve"> 2024г.                                                М.П.</w:t>
            </w:r>
          </w:p>
        </w:tc>
      </w:tr>
    </w:tbl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Default="00B44924" w:rsidP="00B44924"/>
    <w:p w:rsidR="00B44924" w:rsidRPr="00AE7FA0" w:rsidRDefault="00B44924" w:rsidP="00B44924"/>
    <w:p w:rsidR="006F1FD8" w:rsidRDefault="006F1FD8"/>
    <w:sectPr w:rsidR="006F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24"/>
    <w:rsid w:val="002228B5"/>
    <w:rsid w:val="002245A9"/>
    <w:rsid w:val="0030291B"/>
    <w:rsid w:val="006F1FD8"/>
    <w:rsid w:val="0098227C"/>
    <w:rsid w:val="00B44924"/>
    <w:rsid w:val="00BF1377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8229"/>
  <w15:chartTrackingRefBased/>
  <w15:docId w15:val="{E7B7051F-5566-4AB0-A66F-ED30854A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B44924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B44924"/>
    <w:rPr>
      <w:color w:val="0000FF"/>
      <w:u w:val="single"/>
    </w:rPr>
  </w:style>
  <w:style w:type="table" w:styleId="a4">
    <w:name w:val="Table Grid"/>
    <w:basedOn w:val="a1"/>
    <w:rsid w:val="00B4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8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3</cp:revision>
  <dcterms:created xsi:type="dcterms:W3CDTF">2024-03-15T13:16:00Z</dcterms:created>
  <dcterms:modified xsi:type="dcterms:W3CDTF">2024-03-15T13:33:00Z</dcterms:modified>
</cp:coreProperties>
</file>