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D" w:rsidRPr="00F2378D" w:rsidRDefault="00F2378D" w:rsidP="00F2378D">
      <w:pPr>
        <w:jc w:val="center"/>
        <w:rPr>
          <w:b/>
          <w:bCs/>
          <w:sz w:val="22"/>
          <w:szCs w:val="22"/>
        </w:rPr>
      </w:pPr>
      <w:r w:rsidRPr="00F2378D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F2378D">
        <w:rPr>
          <w:b/>
          <w:bCs/>
          <w:sz w:val="22"/>
          <w:szCs w:val="22"/>
        </w:rPr>
        <w:t>факте</w:t>
      </w:r>
      <w:proofErr w:type="gramEnd"/>
      <w:r w:rsidRPr="00F2378D">
        <w:rPr>
          <w:b/>
          <w:bCs/>
          <w:sz w:val="22"/>
          <w:szCs w:val="22"/>
        </w:rPr>
        <w:t xml:space="preserve"> о раскрытии эмитентом ежеквартального отчета</w:t>
      </w:r>
    </w:p>
    <w:p w:rsidR="00F2378D" w:rsidRPr="00F2378D" w:rsidRDefault="00F2378D" w:rsidP="00F2378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F2378D" w:rsidRPr="00F2378D" w:rsidTr="007C190B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2378D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2378D" w:rsidRPr="00F2378D" w:rsidTr="007C190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2378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2378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2378D" w:rsidRPr="00F2378D" w:rsidTr="007C190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2378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2378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2378D" w:rsidRPr="00F2378D" w:rsidTr="007C190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2378D" w:rsidRPr="00F2378D" w:rsidTr="007C190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2378D" w:rsidRPr="00F2378D" w:rsidTr="007C190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2378D" w:rsidRPr="00F2378D" w:rsidTr="007C190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2378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2378D" w:rsidRPr="00F2378D" w:rsidTr="007C190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F2378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2378D">
              <w:rPr>
                <w:b/>
                <w:i/>
                <w:sz w:val="22"/>
                <w:szCs w:val="22"/>
              </w:rPr>
              <w:t>;</w:t>
            </w:r>
          </w:p>
          <w:p w:rsidR="00F2378D" w:rsidRPr="00F2378D" w:rsidRDefault="00F2378D" w:rsidP="007C190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2378D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2378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2378D" w:rsidRPr="00F2378D" w:rsidTr="007C190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spacing w:line="276" w:lineRule="auto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F2378D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F2378D"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F2378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августа</w:t>
            </w:r>
            <w:r w:rsidRPr="00F2378D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F2378D" w:rsidRPr="00F2378D" w:rsidRDefault="00F2378D" w:rsidP="00F2378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2378D" w:rsidRPr="00F2378D" w:rsidTr="007C1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78D" w:rsidRPr="00F2378D" w:rsidTr="007C1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2378D">
              <w:rPr>
                <w:rFonts w:eastAsiaTheme="minorHAnsi"/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 xml:space="preserve">отчет эмитента (ежеквартальный отчет) за период 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 xml:space="preserve"> кв. 2021 г.</w:t>
            </w:r>
          </w:p>
          <w:p w:rsidR="00F2378D" w:rsidRPr="00F2378D" w:rsidRDefault="00F2378D" w:rsidP="007C19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2378D">
              <w:rPr>
                <w:rFonts w:eastAsiaTheme="minorHAnsi"/>
                <w:sz w:val="22"/>
                <w:szCs w:val="22"/>
              </w:rPr>
              <w:t xml:space="preserve">2.2. Адрес страницы в сети Интернет, на которой опубликован текст отчета эмитента: 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http://www.e-disclosure.ru/portal/files.aspx?id=38255&amp;type=5; http://treasuryinvest.ru/</w:t>
            </w:r>
          </w:p>
          <w:p w:rsidR="00F2378D" w:rsidRPr="00F2378D" w:rsidRDefault="00F2378D" w:rsidP="007C19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2378D">
              <w:rPr>
                <w:rFonts w:eastAsiaTheme="minorHAnsi"/>
                <w:sz w:val="22"/>
                <w:szCs w:val="22"/>
              </w:rPr>
              <w:t xml:space="preserve">2.3. Дата опубликования текста отчета эмитента на странице в сети Интернет: 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F2378D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F2378D" w:rsidRPr="00F2378D" w:rsidRDefault="00F2378D" w:rsidP="007C19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F2378D">
              <w:rPr>
                <w:rFonts w:eastAsiaTheme="minorHAnsi"/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F2378D" w:rsidRPr="00F2378D" w:rsidRDefault="00F2378D" w:rsidP="00F2378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2378D" w:rsidRPr="00F2378D" w:rsidTr="007C1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8D" w:rsidRPr="00F2378D" w:rsidRDefault="00F2378D" w:rsidP="007C190B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3. Подпись</w:t>
            </w:r>
          </w:p>
        </w:tc>
      </w:tr>
      <w:tr w:rsidR="00F2378D" w:rsidTr="007C1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D" w:rsidRPr="00F2378D" w:rsidRDefault="00F2378D" w:rsidP="007C190B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 xml:space="preserve">3.1. Генеральный директор </w:t>
            </w:r>
          </w:p>
          <w:p w:rsidR="00F2378D" w:rsidRPr="00F2378D" w:rsidRDefault="00F2378D" w:rsidP="007C190B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АО «</w:t>
            </w:r>
            <w:proofErr w:type="spellStart"/>
            <w:r w:rsidRPr="00F2378D">
              <w:rPr>
                <w:sz w:val="22"/>
                <w:szCs w:val="22"/>
              </w:rPr>
              <w:t>Трежери</w:t>
            </w:r>
            <w:proofErr w:type="spellEnd"/>
            <w:r w:rsidRPr="00F2378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F2378D">
              <w:rPr>
                <w:sz w:val="22"/>
                <w:szCs w:val="22"/>
              </w:rPr>
              <w:t>Шуков</w:t>
            </w:r>
            <w:proofErr w:type="spellEnd"/>
          </w:p>
          <w:p w:rsidR="00F2378D" w:rsidRPr="00F2378D" w:rsidRDefault="00F2378D" w:rsidP="007C190B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2378D" w:rsidRDefault="00F2378D" w:rsidP="00F2378D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2378D">
              <w:rPr>
                <w:sz w:val="22"/>
                <w:szCs w:val="22"/>
              </w:rPr>
              <w:t>3.2. «1</w:t>
            </w:r>
            <w:r w:rsidRPr="00F2378D">
              <w:rPr>
                <w:sz w:val="22"/>
                <w:szCs w:val="22"/>
              </w:rPr>
              <w:t>6</w:t>
            </w:r>
            <w:r w:rsidRPr="00F2378D">
              <w:rPr>
                <w:sz w:val="22"/>
                <w:szCs w:val="22"/>
              </w:rPr>
              <w:t xml:space="preserve">» </w:t>
            </w:r>
            <w:r w:rsidRPr="00F2378D">
              <w:rPr>
                <w:sz w:val="22"/>
                <w:szCs w:val="22"/>
              </w:rPr>
              <w:t>августа</w:t>
            </w:r>
            <w:r w:rsidRPr="00F2378D">
              <w:rPr>
                <w:sz w:val="22"/>
                <w:szCs w:val="22"/>
              </w:rPr>
              <w:t xml:space="preserve"> 2021 г.                                                М.П.</w:t>
            </w:r>
            <w:bookmarkStart w:id="0" w:name="_GoBack"/>
            <w:bookmarkEnd w:id="0"/>
          </w:p>
        </w:tc>
      </w:tr>
    </w:tbl>
    <w:p w:rsidR="00F2378D" w:rsidRDefault="00F2378D" w:rsidP="00F2378D">
      <w:pPr>
        <w:rPr>
          <w:sz w:val="22"/>
          <w:szCs w:val="22"/>
        </w:rPr>
      </w:pPr>
    </w:p>
    <w:p w:rsidR="00F2378D" w:rsidRDefault="00F2378D" w:rsidP="00F2378D"/>
    <w:p w:rsidR="00F2378D" w:rsidRDefault="00F2378D" w:rsidP="00F2378D"/>
    <w:p w:rsidR="00F2378D" w:rsidRDefault="00F2378D" w:rsidP="00F2378D"/>
    <w:p w:rsidR="00F2378D" w:rsidRDefault="00F2378D" w:rsidP="00F2378D"/>
    <w:p w:rsidR="00F2378D" w:rsidRDefault="00F2378D" w:rsidP="00F2378D"/>
    <w:p w:rsidR="00F2378D" w:rsidRDefault="00F2378D" w:rsidP="00F2378D"/>
    <w:p w:rsidR="00F2378D" w:rsidRDefault="00F2378D" w:rsidP="00F2378D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D"/>
    <w:rsid w:val="004A03A7"/>
    <w:rsid w:val="00632294"/>
    <w:rsid w:val="00681BA1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378D"/>
    <w:rPr>
      <w:color w:val="0000FF"/>
      <w:u w:val="single"/>
    </w:rPr>
  </w:style>
  <w:style w:type="paragraph" w:customStyle="1" w:styleId="prilozhenie">
    <w:name w:val="prilozhenie"/>
    <w:basedOn w:val="a"/>
    <w:rsid w:val="00F2378D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378D"/>
    <w:rPr>
      <w:color w:val="0000FF"/>
      <w:u w:val="single"/>
    </w:rPr>
  </w:style>
  <w:style w:type="paragraph" w:customStyle="1" w:styleId="prilozhenie">
    <w:name w:val="prilozhenie"/>
    <w:basedOn w:val="a"/>
    <w:rsid w:val="00F2378D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F2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2021-08-16T12:22:00Z</dcterms:created>
  <dcterms:modified xsi:type="dcterms:W3CDTF">2021-08-16T13:03:00Z</dcterms:modified>
</cp:coreProperties>
</file>