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F" w:rsidRDefault="0052631F" w:rsidP="0052631F">
      <w:pPr>
        <w:jc w:val="center"/>
        <w:rPr>
          <w:b/>
          <w:bCs/>
          <w:sz w:val="23"/>
          <w:szCs w:val="23"/>
        </w:rPr>
      </w:pPr>
      <w:r w:rsidRPr="0052631F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52631F">
        <w:rPr>
          <w:b/>
          <w:bCs/>
          <w:sz w:val="23"/>
          <w:szCs w:val="23"/>
        </w:rPr>
        <w:t>факте</w:t>
      </w:r>
      <w:proofErr w:type="gramEnd"/>
      <w:r w:rsidRPr="0052631F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52631F" w:rsidRPr="0052631F" w:rsidRDefault="0052631F" w:rsidP="0052631F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2631F" w:rsidRPr="0052631F" w:rsidTr="00CF6279">
        <w:trPr>
          <w:trHeight w:val="345"/>
          <w:jc w:val="center"/>
        </w:trPr>
        <w:tc>
          <w:tcPr>
            <w:tcW w:w="9648" w:type="dxa"/>
          </w:tcPr>
          <w:p w:rsidR="0052631F" w:rsidRPr="0052631F" w:rsidRDefault="0052631F" w:rsidP="00CF627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631F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2631F" w:rsidRPr="0052631F" w:rsidTr="00CF627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r w:rsidRPr="0052631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631F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2631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2631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2631F" w:rsidRPr="0052631F" w:rsidTr="00CF627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r w:rsidRPr="0052631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631F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2631F" w:rsidRPr="0052631F" w:rsidTr="00CF627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r w:rsidRPr="0052631F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631F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2631F" w:rsidRPr="0052631F" w:rsidTr="00CF627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r w:rsidRPr="0052631F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631F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2631F" w:rsidRPr="0052631F" w:rsidTr="00CF627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r w:rsidRPr="0052631F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631F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2631F" w:rsidRPr="0052631F" w:rsidTr="00CF627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r w:rsidRPr="0052631F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52631F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52631F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52631F">
              <w:t xml:space="preserve"> </w:t>
            </w:r>
            <w:r w:rsidRPr="0052631F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52631F" w:rsidRPr="0052631F" w:rsidTr="00CF627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r w:rsidRPr="0052631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52631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631F">
              <w:rPr>
                <w:b/>
                <w:i/>
                <w:sz w:val="22"/>
                <w:szCs w:val="22"/>
              </w:rPr>
              <w:t>25</w:t>
            </w:r>
            <w:r w:rsidRPr="0052631F">
              <w:rPr>
                <w:b/>
                <w:i/>
                <w:sz w:val="22"/>
                <w:szCs w:val="22"/>
              </w:rPr>
              <w:t xml:space="preserve"> </w:t>
            </w:r>
            <w:r w:rsidRPr="0052631F">
              <w:rPr>
                <w:b/>
                <w:i/>
                <w:sz w:val="22"/>
                <w:szCs w:val="22"/>
              </w:rPr>
              <w:t>апреля</w:t>
            </w:r>
            <w:r w:rsidRPr="0052631F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</w:tr>
    </w:tbl>
    <w:p w:rsidR="0052631F" w:rsidRPr="0052631F" w:rsidRDefault="0052631F" w:rsidP="0052631F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2631F" w:rsidRPr="0052631F" w:rsidTr="00CF6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631F">
              <w:rPr>
                <w:sz w:val="22"/>
                <w:szCs w:val="22"/>
              </w:rPr>
              <w:t>2. Содержание сообщения</w:t>
            </w:r>
          </w:p>
        </w:tc>
      </w:tr>
      <w:tr w:rsidR="0052631F" w:rsidRPr="0052631F" w:rsidTr="00CF6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A02F9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25.04.2023.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A02F9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27.04.2023.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A02F9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О созыве</w:t>
            </w:r>
            <w:r w:rsidR="00892114">
              <w:rPr>
                <w:rFonts w:eastAsiaTheme="minorHAnsi"/>
                <w:b/>
                <w:i/>
                <w:sz w:val="22"/>
                <w:szCs w:val="22"/>
              </w:rPr>
              <w:t>,</w:t>
            </w:r>
            <w:bookmarkStart w:id="0" w:name="_GoBack"/>
            <w:bookmarkEnd w:id="0"/>
            <w:r w:rsidRPr="00FA02F9">
              <w:rPr>
                <w:rFonts w:eastAsiaTheme="minorHAnsi"/>
                <w:b/>
                <w:i/>
                <w:sz w:val="22"/>
                <w:szCs w:val="22"/>
              </w:rPr>
              <w:t xml:space="preserve"> выборе формы, даты, места, времени проведения Годового общего собрания акционеров.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Утверждение даты, на которую определяются (фиксируются) лица, имеющие право на участие в Годовом общем собрании акционеров.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 xml:space="preserve"> Об утверждении повестки дня Годового общего собрания акционеров.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 xml:space="preserve">О списке кандидатур для голосования по выборам членов Совета директоров Общества. 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5.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Об утверждении Годового отчета Общества за 2022 год.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6.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Об утверждении Годовой бухгалтерской (финансовой) отчетности Общества за 2022 год.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7.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 xml:space="preserve"> О рекомендациях по выплате дивидендов по итогам деятельности Общества за 2022 год.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8.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Об аудиторской организации Общества.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9.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 xml:space="preserve">Об утверждении порядка сообщения акционерам о проведении Годового общего собрания акционеров и бюллетеня для голосования. 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10.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Об утверждении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      </w:r>
          </w:p>
          <w:p w:rsidR="0052631F" w:rsidRPr="00FA02F9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11.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>О лице, выполняющем функции счетной комиссии..</w:t>
            </w:r>
          </w:p>
          <w:p w:rsidR="0052631F" w:rsidRPr="0052631F" w:rsidRDefault="0052631F" w:rsidP="0052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 xml:space="preserve">2.4. </w:t>
            </w:r>
            <w:r w:rsidRPr="00FA02F9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FA02F9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FA02F9">
              <w:rPr>
                <w:rFonts w:eastAsiaTheme="minorHAnsi"/>
                <w:sz w:val="22"/>
                <w:szCs w:val="22"/>
              </w:rPr>
              <w:t xml:space="preserve"> вопросов, связанных с осуществлением прав по ценным бумагам эмитента:</w:t>
            </w:r>
            <w:r w:rsidRPr="00FA02F9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52631F" w:rsidRPr="0052631F" w:rsidRDefault="0052631F" w:rsidP="0052631F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2631F" w:rsidRPr="0052631F" w:rsidTr="00CF627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631F">
              <w:rPr>
                <w:sz w:val="22"/>
                <w:szCs w:val="22"/>
              </w:rPr>
              <w:t>3. Подпись</w:t>
            </w:r>
          </w:p>
        </w:tc>
      </w:tr>
      <w:tr w:rsidR="0052631F" w:rsidRPr="00A048AF" w:rsidTr="00CF627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F" w:rsidRPr="0052631F" w:rsidRDefault="0052631F" w:rsidP="00CF6279">
            <w:pPr>
              <w:pStyle w:val="prilozhenie"/>
              <w:ind w:firstLine="0"/>
              <w:rPr>
                <w:sz w:val="22"/>
                <w:szCs w:val="22"/>
              </w:rPr>
            </w:pPr>
            <w:r w:rsidRPr="0052631F">
              <w:rPr>
                <w:sz w:val="22"/>
                <w:szCs w:val="22"/>
              </w:rPr>
              <w:t xml:space="preserve">3.1. Генеральный директор </w:t>
            </w:r>
          </w:p>
          <w:p w:rsidR="0052631F" w:rsidRPr="0052631F" w:rsidRDefault="0052631F" w:rsidP="00CF6279">
            <w:pPr>
              <w:pStyle w:val="prilozhenie"/>
              <w:ind w:firstLine="0"/>
              <w:rPr>
                <w:sz w:val="22"/>
                <w:szCs w:val="22"/>
              </w:rPr>
            </w:pPr>
            <w:r w:rsidRPr="0052631F">
              <w:rPr>
                <w:sz w:val="22"/>
                <w:szCs w:val="22"/>
              </w:rPr>
              <w:t>АО «</w:t>
            </w:r>
            <w:proofErr w:type="spellStart"/>
            <w:r w:rsidRPr="0052631F">
              <w:rPr>
                <w:sz w:val="22"/>
                <w:szCs w:val="22"/>
              </w:rPr>
              <w:t>Трежери</w:t>
            </w:r>
            <w:proofErr w:type="spellEnd"/>
            <w:r w:rsidRPr="0052631F">
              <w:rPr>
                <w:sz w:val="22"/>
                <w:szCs w:val="22"/>
              </w:rPr>
              <w:t xml:space="preserve"> Инвест»                                       ______________                        Р.В. Шуков</w:t>
            </w:r>
          </w:p>
          <w:p w:rsidR="0052631F" w:rsidRPr="0052631F" w:rsidRDefault="0052631F" w:rsidP="00CF627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2631F" w:rsidRPr="00A048AF" w:rsidRDefault="0052631F" w:rsidP="0052631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2631F">
              <w:rPr>
                <w:sz w:val="22"/>
                <w:szCs w:val="22"/>
              </w:rPr>
              <w:lastRenderedPageBreak/>
              <w:t>3.2. «</w:t>
            </w:r>
            <w:r>
              <w:rPr>
                <w:sz w:val="22"/>
                <w:szCs w:val="22"/>
              </w:rPr>
              <w:t>25</w:t>
            </w:r>
            <w:r w:rsidRPr="0052631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</w:t>
            </w:r>
            <w:r w:rsidRPr="0052631F">
              <w:rPr>
                <w:sz w:val="22"/>
                <w:szCs w:val="22"/>
              </w:rPr>
              <w:t>я 2023г.                                                М.П.</w:t>
            </w:r>
          </w:p>
        </w:tc>
      </w:tr>
    </w:tbl>
    <w:p w:rsidR="0052631F" w:rsidRDefault="0052631F" w:rsidP="0052631F"/>
    <w:p w:rsidR="0052631F" w:rsidRDefault="0052631F" w:rsidP="0052631F"/>
    <w:p w:rsidR="0052631F" w:rsidRDefault="0052631F" w:rsidP="0052631F"/>
    <w:p w:rsidR="0052631F" w:rsidRDefault="0052631F" w:rsidP="0052631F"/>
    <w:p w:rsidR="0052631F" w:rsidRDefault="0052631F" w:rsidP="0052631F"/>
    <w:p w:rsidR="0052631F" w:rsidRDefault="0052631F" w:rsidP="0052631F"/>
    <w:p w:rsidR="0052631F" w:rsidRDefault="0052631F" w:rsidP="0052631F"/>
    <w:p w:rsidR="0052631F" w:rsidRDefault="0052631F" w:rsidP="0052631F"/>
    <w:p w:rsidR="0052631F" w:rsidRDefault="0052631F" w:rsidP="0052631F"/>
    <w:p w:rsidR="0052631F" w:rsidRDefault="0052631F" w:rsidP="0052631F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F"/>
    <w:rsid w:val="001A6B06"/>
    <w:rsid w:val="0052631F"/>
    <w:rsid w:val="00632294"/>
    <w:rsid w:val="00681BA1"/>
    <w:rsid w:val="008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2631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2631F"/>
    <w:rPr>
      <w:color w:val="0000FF"/>
      <w:u w:val="single"/>
    </w:rPr>
  </w:style>
  <w:style w:type="table" w:styleId="a4">
    <w:name w:val="Table Grid"/>
    <w:basedOn w:val="a1"/>
    <w:rsid w:val="0052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2631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2631F"/>
    <w:rPr>
      <w:color w:val="0000FF"/>
      <w:u w:val="single"/>
    </w:rPr>
  </w:style>
  <w:style w:type="table" w:styleId="a4">
    <w:name w:val="Table Grid"/>
    <w:basedOn w:val="a1"/>
    <w:rsid w:val="0052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2023-04-25T13:26:00Z</dcterms:created>
  <dcterms:modified xsi:type="dcterms:W3CDTF">2023-04-25T13:29:00Z</dcterms:modified>
</cp:coreProperties>
</file>